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咸阳师范学院2019年合同制博士应聘登记表</w:t>
      </w:r>
    </w:p>
    <w:tbl>
      <w:tblPr>
        <w:tblStyle w:val="5"/>
        <w:tblW w:w="985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07"/>
        <w:gridCol w:w="678"/>
        <w:gridCol w:w="901"/>
        <w:gridCol w:w="979"/>
        <w:gridCol w:w="17"/>
        <w:gridCol w:w="1417"/>
        <w:gridCol w:w="129"/>
        <w:gridCol w:w="1005"/>
        <w:gridCol w:w="795"/>
        <w:gridCol w:w="481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53" w:type="dxa"/>
            <w:gridSpan w:val="1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学习简历（从高中毕业以后</w:t>
            </w:r>
            <w:bookmarkStart w:id="0" w:name="_GoBack"/>
            <w:r>
              <w:rPr>
                <w:rFonts w:hint="eastAsia"/>
                <w:sz w:val="24"/>
                <w:szCs w:val="24"/>
                <w:highlight w:val="none"/>
              </w:rPr>
              <w:t>填起</w:t>
            </w:r>
            <w:bookmarkEnd w:id="0"/>
            <w:r>
              <w:rPr>
                <w:rFonts w:hint="eastAsia"/>
                <w:sz w:val="24"/>
                <w:szCs w:val="24"/>
              </w:rPr>
              <w:t>，包括起止时间、毕业学校、专业）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853" w:type="dxa"/>
            <w:gridSpan w:val="1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853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853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受过何种奖励或处分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53" w:type="dxa"/>
            <w:gridSpan w:val="1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家庭成员及基本情况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831"/>
    <w:rsid w:val="00002AB2"/>
    <w:rsid w:val="0000585F"/>
    <w:rsid w:val="00010282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9162E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47B9A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42E8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67FC3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0AA8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2AC5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057C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E58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A74D0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516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2017-12-18T02:01:00Z</dcterms:created>
  <dc:creator>人事处</dc:creator>
  <cp:lastModifiedBy>逆光1406308025</cp:lastModifiedBy>
  <dcterms:modified xsi:type="dcterms:W3CDTF">2019-08-12T09:45:56Z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